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86" w:rsidRPr="00452C40" w:rsidRDefault="00C04686" w:rsidP="00C04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386B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Obrazac </w:t>
      </w:r>
      <w:r w:rsidRPr="0026386B">
        <w:rPr>
          <w:rFonts w:ascii="Arial" w:hAnsi="Arial" w:cs="Arial"/>
          <w:b/>
          <w:sz w:val="24"/>
          <w:szCs w:val="24"/>
        </w:rPr>
        <w:t xml:space="preserve"> sudjelovanja u savjetovanju o nacrtu akta Grada </w:t>
      </w:r>
      <w:r>
        <w:rPr>
          <w:rFonts w:ascii="Arial" w:hAnsi="Arial" w:cs="Arial"/>
          <w:b/>
          <w:sz w:val="24"/>
          <w:szCs w:val="24"/>
        </w:rPr>
        <w:t>Krka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4666"/>
      </w:tblGrid>
      <w:tr w:rsidR="00C04686" w:rsidRPr="0026386B" w:rsidTr="00083C0C">
        <w:tc>
          <w:tcPr>
            <w:tcW w:w="9288" w:type="dxa"/>
            <w:gridSpan w:val="2"/>
            <w:shd w:val="clear" w:color="auto" w:fill="auto"/>
            <w:vAlign w:val="center"/>
          </w:tcPr>
          <w:p w:rsidR="00C04686" w:rsidRPr="0026386B" w:rsidRDefault="00C04686" w:rsidP="00083C0C">
            <w:pPr>
              <w:rPr>
                <w:rFonts w:ascii="Arial" w:hAnsi="Arial" w:cs="Arial"/>
              </w:rPr>
            </w:pPr>
          </w:p>
          <w:p w:rsidR="00C04686" w:rsidRPr="0026386B" w:rsidRDefault="00C04686" w:rsidP="00083C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86B"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:rsidR="00C04686" w:rsidRPr="0026386B" w:rsidRDefault="00C04686" w:rsidP="00083C0C">
            <w:pPr>
              <w:jc w:val="center"/>
              <w:rPr>
                <w:rFonts w:ascii="Arial" w:hAnsi="Arial" w:cs="Arial"/>
              </w:rPr>
            </w:pPr>
            <w:r w:rsidRPr="0026386B">
              <w:rPr>
                <w:rFonts w:ascii="Arial" w:hAnsi="Arial" w:cs="Arial"/>
                <w:b/>
                <w:sz w:val="24"/>
                <w:szCs w:val="24"/>
              </w:rPr>
              <w:t xml:space="preserve">SUDJELOVANJA U SAVJETOVANJU O NACRTU AKTA GRADA </w:t>
            </w:r>
            <w:r>
              <w:rPr>
                <w:rFonts w:ascii="Arial" w:hAnsi="Arial" w:cs="Arial"/>
                <w:b/>
                <w:sz w:val="24"/>
                <w:szCs w:val="24"/>
              </w:rPr>
              <w:t>KRKA</w:t>
            </w:r>
          </w:p>
        </w:tc>
      </w:tr>
      <w:tr w:rsidR="00C04686" w:rsidRPr="0026386B" w:rsidTr="00083C0C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C04686" w:rsidRPr="0026386B" w:rsidRDefault="00C04686" w:rsidP="00083C0C">
            <w:pPr>
              <w:rPr>
                <w:rFonts w:ascii="Arial" w:hAnsi="Arial" w:cs="Arial"/>
                <w:b/>
              </w:rPr>
            </w:pPr>
          </w:p>
          <w:p w:rsidR="00C04686" w:rsidRPr="00452C40" w:rsidRDefault="001670F7" w:rsidP="00083C0C">
            <w:pPr>
              <w:pStyle w:val="ListParagraph"/>
              <w:spacing w:after="426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PRIJEDLOG PRORAČUNA GRADA KRKA ZA 2020. GODINU I PROJEKCIJE ZA 2021. I 2022. GODINE</w:t>
            </w:r>
            <w:r w:rsidR="00C0468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C04686" w:rsidRPr="0026386B" w:rsidTr="00083C0C">
        <w:trPr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C04686" w:rsidRPr="004D6C39" w:rsidRDefault="00C04686" w:rsidP="004D3DB3">
            <w:pPr>
              <w:rPr>
                <w:rFonts w:ascii="Arial" w:hAnsi="Arial" w:cs="Arial"/>
                <w:b/>
                <w:u w:val="single"/>
              </w:rPr>
            </w:pPr>
            <w:r w:rsidRPr="004D6C39">
              <w:rPr>
                <w:rFonts w:ascii="Arial" w:hAnsi="Arial" w:cs="Arial"/>
                <w:b/>
                <w:u w:val="single"/>
              </w:rPr>
              <w:t xml:space="preserve">Početak savjetovanja: </w:t>
            </w:r>
            <w:r>
              <w:rPr>
                <w:rFonts w:ascii="Arial" w:hAnsi="Arial" w:cs="Arial"/>
                <w:b/>
                <w:u w:val="single"/>
              </w:rPr>
              <w:t>1</w:t>
            </w:r>
            <w:r w:rsidR="004D3DB3">
              <w:rPr>
                <w:rFonts w:ascii="Arial" w:hAnsi="Arial" w:cs="Arial"/>
                <w:b/>
                <w:u w:val="single"/>
              </w:rPr>
              <w:t>5</w:t>
            </w:r>
            <w:r w:rsidRPr="004D6C39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="004D3DB3">
              <w:rPr>
                <w:rFonts w:ascii="Arial" w:hAnsi="Arial" w:cs="Arial"/>
                <w:b/>
                <w:u w:val="single"/>
              </w:rPr>
              <w:t>studenog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4D6C39">
              <w:rPr>
                <w:rFonts w:ascii="Arial" w:hAnsi="Arial" w:cs="Arial"/>
                <w:b/>
                <w:u w:val="single"/>
              </w:rPr>
              <w:t xml:space="preserve"> 201</w:t>
            </w:r>
            <w:r w:rsidR="004D3DB3">
              <w:rPr>
                <w:rFonts w:ascii="Arial" w:hAnsi="Arial" w:cs="Arial"/>
                <w:b/>
                <w:u w:val="single"/>
              </w:rPr>
              <w:t>9</w:t>
            </w:r>
            <w:r w:rsidRPr="004D6C39">
              <w:rPr>
                <w:rFonts w:ascii="Arial" w:hAnsi="Arial" w:cs="Arial"/>
                <w:b/>
                <w:u w:val="single"/>
              </w:rPr>
              <w:t>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04686" w:rsidRPr="0026386B" w:rsidRDefault="00C04686" w:rsidP="004D3DB3">
            <w:pPr>
              <w:rPr>
                <w:rFonts w:ascii="Arial" w:hAnsi="Arial" w:cs="Arial"/>
                <w:b/>
              </w:rPr>
            </w:pPr>
            <w:r w:rsidRPr="0026386B">
              <w:rPr>
                <w:rFonts w:ascii="Arial" w:hAnsi="Arial" w:cs="Arial"/>
                <w:b/>
              </w:rPr>
              <w:t xml:space="preserve">Završetak savjetovanja: </w:t>
            </w:r>
            <w:r w:rsidR="004D3DB3">
              <w:rPr>
                <w:rFonts w:ascii="Arial" w:hAnsi="Arial" w:cs="Arial"/>
                <w:b/>
              </w:rPr>
              <w:t>25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4D3DB3">
              <w:rPr>
                <w:rFonts w:ascii="Arial" w:hAnsi="Arial" w:cs="Arial"/>
                <w:b/>
              </w:rPr>
              <w:t>studenog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26386B">
              <w:rPr>
                <w:rFonts w:ascii="Arial" w:hAnsi="Arial" w:cs="Arial"/>
                <w:b/>
              </w:rPr>
              <w:t xml:space="preserve"> 201</w:t>
            </w:r>
            <w:r w:rsidR="004D3DB3">
              <w:rPr>
                <w:rFonts w:ascii="Arial" w:hAnsi="Arial" w:cs="Arial"/>
                <w:b/>
              </w:rPr>
              <w:t>9</w:t>
            </w:r>
            <w:bookmarkStart w:id="0" w:name="_GoBack"/>
            <w:bookmarkEnd w:id="0"/>
            <w:r w:rsidRPr="0026386B">
              <w:rPr>
                <w:rFonts w:ascii="Arial" w:hAnsi="Arial" w:cs="Arial"/>
                <w:b/>
              </w:rPr>
              <w:t>.</w:t>
            </w:r>
          </w:p>
        </w:tc>
      </w:tr>
      <w:tr w:rsidR="00C04686" w:rsidRPr="0026386B" w:rsidTr="00083C0C">
        <w:trPr>
          <w:trHeight w:val="1090"/>
        </w:trPr>
        <w:tc>
          <w:tcPr>
            <w:tcW w:w="4503" w:type="dxa"/>
            <w:vAlign w:val="center"/>
          </w:tcPr>
          <w:p w:rsidR="00C04686" w:rsidRPr="0026386B" w:rsidRDefault="00C04686" w:rsidP="00083C0C">
            <w:pPr>
              <w:rPr>
                <w:rFonts w:ascii="Arial" w:hAnsi="Arial" w:cs="Arial"/>
              </w:rPr>
            </w:pPr>
            <w:r w:rsidRPr="0026386B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785" w:type="dxa"/>
            <w:vAlign w:val="center"/>
          </w:tcPr>
          <w:p w:rsidR="00C04686" w:rsidRPr="0026386B" w:rsidRDefault="00C04686" w:rsidP="00083C0C">
            <w:pPr>
              <w:rPr>
                <w:rFonts w:ascii="Arial" w:hAnsi="Arial" w:cs="Arial"/>
              </w:rPr>
            </w:pPr>
          </w:p>
        </w:tc>
      </w:tr>
      <w:tr w:rsidR="00C04686" w:rsidRPr="0026386B" w:rsidTr="00083C0C">
        <w:trPr>
          <w:trHeight w:val="689"/>
        </w:trPr>
        <w:tc>
          <w:tcPr>
            <w:tcW w:w="4503" w:type="dxa"/>
            <w:vAlign w:val="center"/>
          </w:tcPr>
          <w:p w:rsidR="00C04686" w:rsidRPr="0026386B" w:rsidRDefault="00C04686" w:rsidP="00083C0C">
            <w:pPr>
              <w:rPr>
                <w:rFonts w:ascii="Arial" w:hAnsi="Arial" w:cs="Arial"/>
              </w:rPr>
            </w:pPr>
            <w:r w:rsidRPr="0026386B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785" w:type="dxa"/>
            <w:vAlign w:val="center"/>
          </w:tcPr>
          <w:p w:rsidR="00C04686" w:rsidRPr="0026386B" w:rsidRDefault="00C04686" w:rsidP="00083C0C">
            <w:pPr>
              <w:rPr>
                <w:rFonts w:ascii="Arial" w:hAnsi="Arial" w:cs="Arial"/>
              </w:rPr>
            </w:pPr>
          </w:p>
        </w:tc>
      </w:tr>
      <w:tr w:rsidR="00C04686" w:rsidRPr="0026386B" w:rsidTr="00083C0C">
        <w:trPr>
          <w:trHeight w:val="1782"/>
        </w:trPr>
        <w:tc>
          <w:tcPr>
            <w:tcW w:w="4503" w:type="dxa"/>
            <w:vAlign w:val="center"/>
          </w:tcPr>
          <w:p w:rsidR="00C04686" w:rsidRPr="00452C40" w:rsidRDefault="00C04686" w:rsidP="00083C0C">
            <w:pPr>
              <w:rPr>
                <w:rFonts w:ascii="Arial" w:hAnsi="Arial" w:cs="Arial"/>
              </w:rPr>
            </w:pPr>
            <w:r w:rsidRPr="0026386B">
              <w:rPr>
                <w:rFonts w:ascii="Arial" w:hAnsi="Arial" w:cs="Arial"/>
              </w:rPr>
              <w:t>Primjedbe na pojedine članke nacrta odluka, drugog propisa ili akta s obrazloženjem</w:t>
            </w:r>
            <w:r>
              <w:rPr>
                <w:rFonts w:ascii="Arial" w:hAnsi="Arial" w:cs="Arial"/>
              </w:rPr>
              <w:t xml:space="preserve"> </w:t>
            </w:r>
            <w:r w:rsidRPr="0026386B">
              <w:rPr>
                <w:rFonts w:ascii="Arial" w:hAnsi="Arial" w:cs="Arial"/>
                <w:i/>
              </w:rPr>
              <w:t>(Ako je primjedaba više, prilažu se u obrascu)</w:t>
            </w:r>
          </w:p>
        </w:tc>
        <w:tc>
          <w:tcPr>
            <w:tcW w:w="4785" w:type="dxa"/>
            <w:vAlign w:val="center"/>
          </w:tcPr>
          <w:p w:rsidR="00C04686" w:rsidRPr="0026386B" w:rsidRDefault="00C04686" w:rsidP="00083C0C">
            <w:pPr>
              <w:rPr>
                <w:rFonts w:ascii="Arial" w:hAnsi="Arial" w:cs="Arial"/>
              </w:rPr>
            </w:pPr>
          </w:p>
        </w:tc>
      </w:tr>
      <w:tr w:rsidR="00C04686" w:rsidRPr="0026386B" w:rsidTr="00083C0C">
        <w:trPr>
          <w:trHeight w:val="1236"/>
        </w:trPr>
        <w:tc>
          <w:tcPr>
            <w:tcW w:w="4503" w:type="dxa"/>
            <w:vAlign w:val="center"/>
          </w:tcPr>
          <w:p w:rsidR="00C04686" w:rsidRPr="0026386B" w:rsidRDefault="00C04686" w:rsidP="00083C0C">
            <w:pPr>
              <w:rPr>
                <w:rFonts w:ascii="Arial" w:hAnsi="Arial" w:cs="Arial"/>
              </w:rPr>
            </w:pPr>
            <w:r w:rsidRPr="0026386B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785" w:type="dxa"/>
            <w:vAlign w:val="center"/>
          </w:tcPr>
          <w:p w:rsidR="00C04686" w:rsidRPr="0026386B" w:rsidRDefault="00C04686" w:rsidP="00083C0C">
            <w:pPr>
              <w:rPr>
                <w:rFonts w:ascii="Arial" w:hAnsi="Arial" w:cs="Arial"/>
              </w:rPr>
            </w:pPr>
          </w:p>
        </w:tc>
      </w:tr>
      <w:tr w:rsidR="00C04686" w:rsidRPr="0026386B" w:rsidTr="00083C0C">
        <w:trPr>
          <w:trHeight w:val="531"/>
        </w:trPr>
        <w:tc>
          <w:tcPr>
            <w:tcW w:w="4503" w:type="dxa"/>
            <w:vAlign w:val="center"/>
          </w:tcPr>
          <w:p w:rsidR="00C04686" w:rsidRPr="0026386B" w:rsidRDefault="00C04686" w:rsidP="00083C0C">
            <w:pPr>
              <w:rPr>
                <w:rFonts w:ascii="Arial" w:hAnsi="Arial" w:cs="Arial"/>
              </w:rPr>
            </w:pPr>
            <w:r w:rsidRPr="0026386B">
              <w:rPr>
                <w:rFonts w:ascii="Arial" w:hAnsi="Arial" w:cs="Arial"/>
              </w:rPr>
              <w:t>Datum dostavljanja</w:t>
            </w:r>
          </w:p>
        </w:tc>
        <w:tc>
          <w:tcPr>
            <w:tcW w:w="4785" w:type="dxa"/>
            <w:vAlign w:val="center"/>
          </w:tcPr>
          <w:p w:rsidR="00C04686" w:rsidRPr="0026386B" w:rsidRDefault="00C04686" w:rsidP="00083C0C">
            <w:pPr>
              <w:rPr>
                <w:rFonts w:ascii="Arial" w:hAnsi="Arial" w:cs="Arial"/>
              </w:rPr>
            </w:pPr>
          </w:p>
        </w:tc>
      </w:tr>
    </w:tbl>
    <w:p w:rsidR="00C04686" w:rsidRDefault="00C04686" w:rsidP="00C04686">
      <w:pPr>
        <w:jc w:val="center"/>
        <w:rPr>
          <w:rFonts w:ascii="Arial" w:hAnsi="Arial" w:cs="Arial"/>
          <w:b/>
          <w:sz w:val="24"/>
          <w:szCs w:val="24"/>
        </w:rPr>
      </w:pPr>
      <w:r w:rsidRPr="0026386B">
        <w:rPr>
          <w:rFonts w:ascii="Arial" w:hAnsi="Arial" w:cs="Arial"/>
          <w:b/>
          <w:color w:val="FF0000"/>
          <w:sz w:val="24"/>
          <w:szCs w:val="24"/>
        </w:rPr>
        <w:t>Važna napomena: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6386B">
        <w:rPr>
          <w:rFonts w:ascii="Arial" w:hAnsi="Arial" w:cs="Arial"/>
          <w:b/>
          <w:sz w:val="24"/>
          <w:szCs w:val="24"/>
        </w:rPr>
        <w:t xml:space="preserve">Popunjeni obrazac s prilogom zaključno </w:t>
      </w:r>
      <w:r>
        <w:rPr>
          <w:rFonts w:ascii="Arial" w:hAnsi="Arial" w:cs="Arial"/>
          <w:b/>
          <w:sz w:val="24"/>
          <w:szCs w:val="24"/>
        </w:rPr>
        <w:t xml:space="preserve">dostaviti </w:t>
      </w:r>
      <w:r w:rsidRPr="0026386B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 xml:space="preserve">datuma navedenog u Objavi otvorenog savjetovanja </w:t>
      </w:r>
      <w:r w:rsidRPr="0026386B">
        <w:rPr>
          <w:rFonts w:ascii="Arial" w:hAnsi="Arial" w:cs="Arial"/>
          <w:b/>
          <w:sz w:val="24"/>
          <w:szCs w:val="24"/>
        </w:rPr>
        <w:t xml:space="preserve">na adresu elektronske pošte: </w:t>
      </w:r>
    </w:p>
    <w:p w:rsidR="00C04686" w:rsidRPr="00452C40" w:rsidRDefault="00C04686" w:rsidP="00C0468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mladena.matejcic@grad-krk.hr</w:t>
      </w:r>
    </w:p>
    <w:p w:rsidR="00C04686" w:rsidRPr="0026386B" w:rsidRDefault="00C04686" w:rsidP="00C04686">
      <w:pPr>
        <w:pStyle w:val="Default"/>
        <w:jc w:val="both"/>
        <w:rPr>
          <w:rFonts w:ascii="Arial" w:hAnsi="Arial" w:cs="Arial"/>
          <w:b/>
          <w:color w:val="auto"/>
        </w:rPr>
      </w:pPr>
      <w:r w:rsidRPr="0026386B">
        <w:rPr>
          <w:rFonts w:ascii="Arial" w:hAnsi="Arial" w:cs="Arial"/>
          <w:b/>
          <w:color w:val="auto"/>
        </w:rPr>
        <w:t xml:space="preserve">Po završetku savjetovanja, </w:t>
      </w:r>
      <w:r w:rsidRPr="0026386B">
        <w:rPr>
          <w:rFonts w:ascii="Arial" w:hAnsi="Arial" w:cs="Arial"/>
          <w:b/>
          <w:color w:val="auto"/>
          <w:u w:val="single"/>
        </w:rPr>
        <w:t xml:space="preserve">svi pristigli </w:t>
      </w:r>
      <w:r>
        <w:rPr>
          <w:rFonts w:ascii="Arial" w:hAnsi="Arial" w:cs="Arial"/>
          <w:b/>
          <w:color w:val="auto"/>
          <w:u w:val="single"/>
        </w:rPr>
        <w:t>prijedlozi</w:t>
      </w:r>
      <w:r w:rsidRPr="0026386B">
        <w:rPr>
          <w:rFonts w:ascii="Arial" w:hAnsi="Arial" w:cs="Arial"/>
          <w:b/>
          <w:color w:val="auto"/>
          <w:u w:val="single"/>
        </w:rPr>
        <w:t xml:space="preserve"> bit će javno dostupni na internetskoj stranici Grada </w:t>
      </w:r>
      <w:r>
        <w:rPr>
          <w:rFonts w:ascii="Arial" w:hAnsi="Arial" w:cs="Arial"/>
          <w:b/>
          <w:color w:val="auto"/>
          <w:u w:val="single"/>
        </w:rPr>
        <w:t>Krka.</w:t>
      </w:r>
      <w:r w:rsidRPr="0026386B">
        <w:rPr>
          <w:rFonts w:ascii="Arial" w:hAnsi="Arial" w:cs="Arial"/>
          <w:b/>
          <w:color w:val="auto"/>
        </w:rPr>
        <w:t xml:space="preserve"> Ukoliko ne želite da Vaši osobni podaci (ime i prezime) budu javno objavljeni, molimo da to jasno istaknete pri slanju obrasca.</w:t>
      </w:r>
    </w:p>
    <w:p w:rsidR="00C04686" w:rsidRPr="00452C40" w:rsidRDefault="00C04686" w:rsidP="00C04686">
      <w:pPr>
        <w:pStyle w:val="FootnoteText"/>
        <w:rPr>
          <w:rFonts w:ascii="Arial" w:hAnsi="Arial" w:cs="Arial"/>
          <w:b/>
          <w:sz w:val="24"/>
          <w:szCs w:val="24"/>
        </w:rPr>
      </w:pPr>
      <w:r w:rsidRPr="0026386B">
        <w:rPr>
          <w:rFonts w:ascii="Arial" w:hAnsi="Arial" w:cs="Arial"/>
          <w:b/>
          <w:sz w:val="24"/>
          <w:szCs w:val="24"/>
        </w:rPr>
        <w:t>Anonimni, uvredljivi i irelevantni komentari neće se objaviti.</w:t>
      </w:r>
    </w:p>
    <w:p w:rsidR="00C04686" w:rsidRDefault="00C04686" w:rsidP="00C04686"/>
    <w:p w:rsidR="00833292" w:rsidRDefault="00833292"/>
    <w:sectPr w:rsidR="008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CF"/>
    <w:rsid w:val="001670F7"/>
    <w:rsid w:val="001B29CF"/>
    <w:rsid w:val="004D3DB3"/>
    <w:rsid w:val="00833292"/>
    <w:rsid w:val="00C0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B0F4"/>
  <w15:chartTrackingRefBased/>
  <w15:docId w15:val="{C75E9F4F-EB74-4DD6-A47C-288FCA81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686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046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4686"/>
    <w:rPr>
      <w:rFonts w:ascii="Calibri" w:eastAsia="Calibri" w:hAnsi="Calibri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C0468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046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Mladena Matejčić</dc:creator>
  <cp:keywords/>
  <dc:description/>
  <cp:lastModifiedBy>Mladena Matejčić</cp:lastModifiedBy>
  <cp:revision>6</cp:revision>
  <dcterms:created xsi:type="dcterms:W3CDTF">2019-11-13T09:32:00Z</dcterms:created>
  <dcterms:modified xsi:type="dcterms:W3CDTF">2019-11-13T12:49:00Z</dcterms:modified>
</cp:coreProperties>
</file>