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675E" w14:textId="57CF109D" w:rsidR="008E681E" w:rsidRDefault="00752A0C" w:rsidP="00B078F6">
      <w:pPr>
        <w:spacing w:before="360" w:line="360" w:lineRule="auto"/>
        <w:jc w:val="center"/>
        <w:rPr>
          <w:b/>
        </w:rPr>
      </w:pPr>
      <w:r>
        <w:rPr>
          <w:b/>
        </w:rPr>
        <w:t>IZJAVA</w:t>
      </w:r>
    </w:p>
    <w:p w14:paraId="55A4D5EE" w14:textId="0ECC6253" w:rsidR="008E681E" w:rsidRDefault="00752A0C" w:rsidP="00B078F6">
      <w:pPr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O KORIŠTENIM DRŽAVNIM POTPORAMA MALE VRIJEDNOSTI</w:t>
      </w:r>
    </w:p>
    <w:tbl>
      <w:tblPr>
        <w:tblStyle w:val="a"/>
        <w:tblpPr w:leftFromText="180" w:rightFromText="180" w:vertAnchor="page" w:horzAnchor="margin" w:tblpXSpec="center" w:tblpY="4012"/>
        <w:tblW w:w="11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098"/>
        <w:gridCol w:w="9014"/>
      </w:tblGrid>
      <w:tr w:rsidR="00B078F6" w14:paraId="0E00D355" w14:textId="77777777" w:rsidTr="00A57E26">
        <w:tc>
          <w:tcPr>
            <w:tcW w:w="2098" w:type="dxa"/>
            <w:shd w:val="clear" w:color="auto" w:fill="auto"/>
            <w:vAlign w:val="center"/>
          </w:tcPr>
          <w:p w14:paraId="19EF1A2A" w14:textId="77777777" w:rsidR="00B078F6" w:rsidRDefault="00B078F6" w:rsidP="00B07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poduzetnika:</w:t>
            </w:r>
          </w:p>
        </w:tc>
        <w:tc>
          <w:tcPr>
            <w:tcW w:w="9014" w:type="dxa"/>
            <w:shd w:val="clear" w:color="auto" w:fill="auto"/>
            <w:vAlign w:val="center"/>
          </w:tcPr>
          <w:p w14:paraId="04CB802C" w14:textId="77777777" w:rsidR="00B078F6" w:rsidRDefault="00B078F6" w:rsidP="00A57E26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B078F6" w14:paraId="528F39C7" w14:textId="77777777" w:rsidTr="00A57E26">
        <w:tc>
          <w:tcPr>
            <w:tcW w:w="2098" w:type="dxa"/>
            <w:shd w:val="clear" w:color="auto" w:fill="auto"/>
            <w:vAlign w:val="center"/>
          </w:tcPr>
          <w:p w14:paraId="50B811F6" w14:textId="77777777" w:rsidR="00B078F6" w:rsidRDefault="00B078F6" w:rsidP="00B07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 tvrtke: </w:t>
            </w:r>
          </w:p>
        </w:tc>
        <w:tc>
          <w:tcPr>
            <w:tcW w:w="9014" w:type="dxa"/>
            <w:shd w:val="clear" w:color="auto" w:fill="auto"/>
            <w:vAlign w:val="center"/>
          </w:tcPr>
          <w:p w14:paraId="4FB44A32" w14:textId="77777777" w:rsidR="00B078F6" w:rsidRDefault="00B078F6" w:rsidP="00A57E26">
            <w:pPr>
              <w:rPr>
                <w:sz w:val="20"/>
                <w:szCs w:val="20"/>
              </w:rPr>
            </w:pPr>
          </w:p>
        </w:tc>
      </w:tr>
      <w:tr w:rsidR="00B078F6" w14:paraId="6C568A68" w14:textId="77777777" w:rsidTr="00A57E26">
        <w:tc>
          <w:tcPr>
            <w:tcW w:w="2098" w:type="dxa"/>
            <w:shd w:val="clear" w:color="auto" w:fill="auto"/>
            <w:vAlign w:val="center"/>
          </w:tcPr>
          <w:p w14:paraId="5BA86A6C" w14:textId="77777777" w:rsidR="00B078F6" w:rsidRDefault="00B078F6" w:rsidP="00B07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Adresa tvrtke: </w:t>
            </w:r>
          </w:p>
        </w:tc>
        <w:tc>
          <w:tcPr>
            <w:tcW w:w="9014" w:type="dxa"/>
            <w:shd w:val="clear" w:color="auto" w:fill="auto"/>
            <w:vAlign w:val="center"/>
          </w:tcPr>
          <w:p w14:paraId="29383503" w14:textId="77777777" w:rsidR="00B078F6" w:rsidRDefault="00B078F6" w:rsidP="00A57E26">
            <w:pPr>
              <w:rPr>
                <w:sz w:val="20"/>
                <w:szCs w:val="20"/>
              </w:rPr>
            </w:pPr>
          </w:p>
        </w:tc>
      </w:tr>
      <w:tr w:rsidR="00B078F6" w14:paraId="5C452E68" w14:textId="77777777" w:rsidTr="00A61B3F">
        <w:tc>
          <w:tcPr>
            <w:tcW w:w="2098" w:type="dxa"/>
            <w:shd w:val="clear" w:color="auto" w:fill="auto"/>
          </w:tcPr>
          <w:p w14:paraId="4F089B36" w14:textId="77777777" w:rsidR="00B078F6" w:rsidRDefault="00B078F6" w:rsidP="00B07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2021. godini:</w:t>
            </w:r>
          </w:p>
        </w:tc>
        <w:tc>
          <w:tcPr>
            <w:tcW w:w="9014" w:type="dxa"/>
            <w:shd w:val="clear" w:color="auto" w:fill="auto"/>
          </w:tcPr>
          <w:tbl>
            <w:tblPr>
              <w:tblStyle w:val="a0"/>
              <w:tblW w:w="87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000" w:firstRow="0" w:lastRow="0" w:firstColumn="0" w:lastColumn="0" w:noHBand="0" w:noVBand="0"/>
            </w:tblPr>
            <w:tblGrid>
              <w:gridCol w:w="3295"/>
              <w:gridCol w:w="2511"/>
              <w:gridCol w:w="1435"/>
              <w:gridCol w:w="1548"/>
            </w:tblGrid>
            <w:tr w:rsidR="00B078F6" w14:paraId="35F6BDF3" w14:textId="77777777" w:rsidTr="00A57E26">
              <w:trPr>
                <w:trHeight w:val="775"/>
              </w:trPr>
              <w:tc>
                <w:tcPr>
                  <w:tcW w:w="3307" w:type="dxa"/>
                  <w:shd w:val="clear" w:color="auto" w:fill="auto"/>
                </w:tcPr>
                <w:p w14:paraId="2197CF8D" w14:textId="3795E3B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085BC774" w14:textId="0C4DBDD9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Namjene ili projekti za koje su odobrene potpore: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3FF66C3" w14:textId="1D78E38F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Iznosi potpora u eurima: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46513F50" w14:textId="41BEA17E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B078F6" w14:paraId="075A6826" w14:textId="77777777" w:rsidTr="00CD339F">
              <w:trPr>
                <w:trHeight w:val="454"/>
              </w:trPr>
              <w:tc>
                <w:tcPr>
                  <w:tcW w:w="3307" w:type="dxa"/>
                  <w:shd w:val="clear" w:color="auto" w:fill="auto"/>
                  <w:vAlign w:val="center"/>
                </w:tcPr>
                <w:p w14:paraId="54FF6457" w14:textId="7777777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64B9400F" w14:textId="7777777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31DB7337" w14:textId="7777777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4ADFD0CF" w14:textId="7777777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</w:tr>
            <w:tr w:rsidR="00B078F6" w14:paraId="4A9FD1F5" w14:textId="77777777" w:rsidTr="00CD339F">
              <w:trPr>
                <w:trHeight w:val="454"/>
              </w:trPr>
              <w:tc>
                <w:tcPr>
                  <w:tcW w:w="3307" w:type="dxa"/>
                  <w:shd w:val="clear" w:color="auto" w:fill="auto"/>
                  <w:vAlign w:val="center"/>
                </w:tcPr>
                <w:p w14:paraId="48F80FC9" w14:textId="7777777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6F826423" w14:textId="7777777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784895E9" w14:textId="7777777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13AC0DF3" w14:textId="7777777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46840F" w14:textId="77777777" w:rsidR="00B078F6" w:rsidRDefault="00B078F6" w:rsidP="00B078F6">
            <w:pPr>
              <w:rPr>
                <w:sz w:val="20"/>
                <w:szCs w:val="20"/>
              </w:rPr>
            </w:pPr>
          </w:p>
        </w:tc>
      </w:tr>
      <w:tr w:rsidR="00B078F6" w14:paraId="7B3BC899" w14:textId="77777777" w:rsidTr="00A61B3F">
        <w:tc>
          <w:tcPr>
            <w:tcW w:w="2098" w:type="dxa"/>
            <w:shd w:val="clear" w:color="auto" w:fill="auto"/>
          </w:tcPr>
          <w:p w14:paraId="04A75186" w14:textId="39AC885B" w:rsidR="00B078F6" w:rsidRDefault="00B078F6" w:rsidP="00771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2022. godini:</w:t>
            </w:r>
          </w:p>
        </w:tc>
        <w:tc>
          <w:tcPr>
            <w:tcW w:w="9014" w:type="dxa"/>
            <w:shd w:val="clear" w:color="auto" w:fill="auto"/>
          </w:tcPr>
          <w:tbl>
            <w:tblPr>
              <w:tblStyle w:val="a1"/>
              <w:tblW w:w="87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000" w:firstRow="0" w:lastRow="0" w:firstColumn="0" w:lastColumn="0" w:noHBand="0" w:noVBand="0"/>
            </w:tblPr>
            <w:tblGrid>
              <w:gridCol w:w="3295"/>
              <w:gridCol w:w="2511"/>
              <w:gridCol w:w="1435"/>
              <w:gridCol w:w="1548"/>
            </w:tblGrid>
            <w:tr w:rsidR="00B078F6" w14:paraId="70640CDE" w14:textId="77777777" w:rsidTr="00CD339F">
              <w:trPr>
                <w:trHeight w:val="775"/>
              </w:trPr>
              <w:tc>
                <w:tcPr>
                  <w:tcW w:w="3307" w:type="dxa"/>
                  <w:shd w:val="clear" w:color="auto" w:fill="auto"/>
                </w:tcPr>
                <w:p w14:paraId="5887F687" w14:textId="0613FDB7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1723696C" w14:textId="49462F9F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Namjene ili projekti za koje su odobrene potpore: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3A74CBF" w14:textId="249DC03A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Iznosi potpora u eurima: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1811728B" w14:textId="52E44643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B078F6" w14:paraId="0A87F825" w14:textId="77777777" w:rsidTr="00CD339F">
              <w:trPr>
                <w:trHeight w:val="454"/>
              </w:trPr>
              <w:tc>
                <w:tcPr>
                  <w:tcW w:w="3307" w:type="dxa"/>
                  <w:shd w:val="clear" w:color="auto" w:fill="auto"/>
                  <w:vAlign w:val="center"/>
                </w:tcPr>
                <w:p w14:paraId="494EA0B3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6877DD33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96DD620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65BC7957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</w:tr>
            <w:tr w:rsidR="00B078F6" w14:paraId="3D774CB7" w14:textId="77777777" w:rsidTr="00CD339F">
              <w:trPr>
                <w:trHeight w:val="454"/>
              </w:trPr>
              <w:tc>
                <w:tcPr>
                  <w:tcW w:w="3307" w:type="dxa"/>
                  <w:shd w:val="clear" w:color="auto" w:fill="auto"/>
                  <w:vAlign w:val="center"/>
                </w:tcPr>
                <w:p w14:paraId="52B0A022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5CFC0B98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4C55BEDA" w14:textId="14A7D7F1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10879BF9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4C6D73B" w14:textId="77777777" w:rsidR="00B078F6" w:rsidRDefault="00B078F6" w:rsidP="00B078F6">
            <w:pPr>
              <w:rPr>
                <w:sz w:val="20"/>
                <w:szCs w:val="20"/>
              </w:rPr>
            </w:pPr>
          </w:p>
        </w:tc>
      </w:tr>
      <w:tr w:rsidR="00B078F6" w14:paraId="2866B098" w14:textId="77777777" w:rsidTr="00A61B3F">
        <w:trPr>
          <w:trHeight w:val="2109"/>
        </w:trPr>
        <w:tc>
          <w:tcPr>
            <w:tcW w:w="2098" w:type="dxa"/>
            <w:shd w:val="clear" w:color="auto" w:fill="auto"/>
          </w:tcPr>
          <w:p w14:paraId="7A086EE6" w14:textId="2AF7CCC6" w:rsidR="00B078F6" w:rsidRDefault="00B078F6" w:rsidP="00771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2023. godini:</w:t>
            </w:r>
          </w:p>
        </w:tc>
        <w:tc>
          <w:tcPr>
            <w:tcW w:w="9014" w:type="dxa"/>
            <w:shd w:val="clear" w:color="auto" w:fill="auto"/>
          </w:tcPr>
          <w:tbl>
            <w:tblPr>
              <w:tblStyle w:val="a2"/>
              <w:tblW w:w="87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000" w:firstRow="0" w:lastRow="0" w:firstColumn="0" w:lastColumn="0" w:noHBand="0" w:noVBand="0"/>
            </w:tblPr>
            <w:tblGrid>
              <w:gridCol w:w="3295"/>
              <w:gridCol w:w="2511"/>
              <w:gridCol w:w="1435"/>
              <w:gridCol w:w="1548"/>
            </w:tblGrid>
            <w:tr w:rsidR="00B078F6" w14:paraId="0DBE6E09" w14:textId="77777777" w:rsidTr="00CD339F">
              <w:trPr>
                <w:trHeight w:val="775"/>
              </w:trPr>
              <w:tc>
                <w:tcPr>
                  <w:tcW w:w="3307" w:type="dxa"/>
                  <w:shd w:val="clear" w:color="auto" w:fill="auto"/>
                </w:tcPr>
                <w:p w14:paraId="2AABCAC1" w14:textId="47F90732" w:rsidR="00B078F6" w:rsidRDefault="00B078F6" w:rsidP="00A57E26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61BB03DA" w14:textId="0BA9A8BD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Namjene ili projekti za koje su odobrene potpore: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7B7E78D" w14:textId="06BB1BC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Iznosi potpora u eurima: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70C697E7" w14:textId="53254ED9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B078F6" w14:paraId="553BE3CA" w14:textId="77777777" w:rsidTr="00CD339F">
              <w:trPr>
                <w:trHeight w:val="454"/>
              </w:trPr>
              <w:tc>
                <w:tcPr>
                  <w:tcW w:w="3307" w:type="dxa"/>
                  <w:shd w:val="clear" w:color="auto" w:fill="auto"/>
                  <w:vAlign w:val="center"/>
                </w:tcPr>
                <w:p w14:paraId="5D8FFF26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783C3143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383ADD16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454077AC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</w:tr>
            <w:tr w:rsidR="00B078F6" w14:paraId="11BF5537" w14:textId="77777777" w:rsidTr="00CD339F">
              <w:trPr>
                <w:trHeight w:val="454"/>
              </w:trPr>
              <w:tc>
                <w:tcPr>
                  <w:tcW w:w="3307" w:type="dxa"/>
                  <w:shd w:val="clear" w:color="auto" w:fill="auto"/>
                  <w:vAlign w:val="center"/>
                </w:tcPr>
                <w:p w14:paraId="61C1C5AF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61C9C348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145592E6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14:paraId="31F1510E" w14:textId="77777777" w:rsidR="00B078F6" w:rsidRDefault="00B078F6" w:rsidP="00CD339F">
                  <w:pPr>
                    <w:framePr w:hSpace="180" w:wrap="around" w:vAnchor="page" w:hAnchor="margin" w:xAlign="center" w:y="401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434CB43" w14:textId="77777777" w:rsidR="00B078F6" w:rsidRDefault="00B078F6" w:rsidP="00B078F6">
            <w:pPr>
              <w:rPr>
                <w:sz w:val="20"/>
                <w:szCs w:val="20"/>
              </w:rPr>
            </w:pPr>
          </w:p>
        </w:tc>
      </w:tr>
      <w:tr w:rsidR="00B078F6" w14:paraId="217D4394" w14:textId="77777777" w:rsidTr="00CD339F">
        <w:tc>
          <w:tcPr>
            <w:tcW w:w="2098" w:type="dxa"/>
            <w:shd w:val="clear" w:color="auto" w:fill="auto"/>
          </w:tcPr>
          <w:p w14:paraId="06917663" w14:textId="0B494D52" w:rsidR="00B078F6" w:rsidRDefault="00B078F6" w:rsidP="00B07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ukupno primljenih potpora</w:t>
            </w:r>
            <w:r w:rsidR="00A61B3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eur</w:t>
            </w:r>
            <w:r w:rsidR="00A61B3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014" w:type="dxa"/>
            <w:shd w:val="clear" w:color="auto" w:fill="auto"/>
            <w:vAlign w:val="center"/>
          </w:tcPr>
          <w:p w14:paraId="15776C2A" w14:textId="77777777" w:rsidR="00A61B3F" w:rsidRDefault="00A61B3F" w:rsidP="00CD339F">
            <w:pPr>
              <w:tabs>
                <w:tab w:val="left" w:pos="6113"/>
              </w:tabs>
              <w:rPr>
                <w:b/>
                <w:sz w:val="20"/>
                <w:szCs w:val="20"/>
              </w:rPr>
            </w:pPr>
          </w:p>
        </w:tc>
      </w:tr>
    </w:tbl>
    <w:p w14:paraId="2FAFFBC8" w14:textId="51E4D2D5" w:rsidR="008E681E" w:rsidRDefault="00B078F6" w:rsidP="00A61B3F">
      <w:pPr>
        <w:ind w:firstLine="348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100D0" wp14:editId="2952A767">
                <wp:simplePos x="0" y="0"/>
                <wp:positionH relativeFrom="margin">
                  <wp:align>left</wp:align>
                </wp:positionH>
                <wp:positionV relativeFrom="page">
                  <wp:posOffset>1800225</wp:posOffset>
                </wp:positionV>
                <wp:extent cx="7056000" cy="496800"/>
                <wp:effectExtent l="0" t="0" r="12065" b="17780"/>
                <wp:wrapNone/>
                <wp:docPr id="15429087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00" cy="49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A5EF3" w14:textId="73A87CE2" w:rsidR="00BB71A9" w:rsidRPr="00BB71A9" w:rsidRDefault="00BB71A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B71A9">
                              <w:rPr>
                                <w:b/>
                                <w:sz w:val="16"/>
                                <w:szCs w:val="16"/>
                              </w:rPr>
                              <w:t>Potpora male vrijednosti ne smije biti veća od 200.000 EUR tijekom tri fiskalne godine (Uredba Komisije (EU) br.</w:t>
                            </w:r>
                            <w:r w:rsidR="0084291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B71A9">
                              <w:rPr>
                                <w:b/>
                                <w:sz w:val="16"/>
                                <w:szCs w:val="16"/>
                              </w:rPr>
                              <w:t>1407/2013 od 18 prosinca 2013. o primjeni članaka 107. i 108. Ugovora o funkcioniranju Europske unije na de minimis potpore)</w:t>
                            </w:r>
                            <w:r w:rsidRPr="00BB71A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 Uredba Komisije br. 2020/972,</w:t>
                            </w:r>
                            <w:r w:rsidRPr="00BB71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B71A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 izmjeni Uredbe (EU) br. 1407/2013 u pogledu njezina produljenja i o izmjeni Uredbe (EU) br. 651/2014 u pogledu njezina produljenja i odgovarajućih prilagodbi (SL EU, L215/3, od 7.7.2020.)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100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41.75pt;width:555.6pt;height:39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v/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" fillcolor="white [3201]" strokeweight=".5pt">
                <v:textbox>
                  <w:txbxContent>
                    <w:p w14:paraId="1EEA5EF3" w14:textId="73A87CE2" w:rsidR="00BB71A9" w:rsidRPr="00BB71A9" w:rsidRDefault="00BB71A9">
                      <w:pPr>
                        <w:rPr>
                          <w:sz w:val="12"/>
                          <w:szCs w:val="12"/>
                        </w:rPr>
                      </w:pPr>
                      <w:r w:rsidRPr="00BB71A9">
                        <w:rPr>
                          <w:b/>
                          <w:sz w:val="16"/>
                          <w:szCs w:val="16"/>
                        </w:rPr>
                        <w:t>Potpora male vrijednosti ne smije biti veća od 200.000 EUR tijekom tri fiskalne godine (Uredba Komisije (EU) br.</w:t>
                      </w:r>
                      <w:r w:rsidR="0084291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B71A9">
                        <w:rPr>
                          <w:b/>
                          <w:sz w:val="16"/>
                          <w:szCs w:val="16"/>
                        </w:rPr>
                        <w:t>1407/2013 od 18 prosinca 2013. o primjeni članaka 107. i 108. Ugovora o funkcioniranju Europske unije na de minimis potpore)</w:t>
                      </w:r>
                      <w:r w:rsidRPr="00BB71A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i Uredba Komisije br. 2020/972,</w:t>
                      </w:r>
                      <w:r w:rsidRPr="00BB71A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B71A9">
                        <w:rPr>
                          <w:b/>
                          <w:bCs/>
                          <w:sz w:val="16"/>
                          <w:szCs w:val="16"/>
                        </w:rPr>
                        <w:t>o izmjeni Uredbe (EU) br. 1407/2013 u pogledu njezina produljenja i o izmjeni Uredbe (EU) br. 651/2014 u pogledu njezina produljenja i odgovarajućih prilagodbi (SL EU, L215/3, od 7.7.2020.)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5335DB" w14:textId="77777777" w:rsidR="008E681E" w:rsidRDefault="008E681E">
      <w:pPr>
        <w:rPr>
          <w:sz w:val="20"/>
          <w:szCs w:val="20"/>
        </w:rPr>
      </w:pPr>
    </w:p>
    <w:p w14:paraId="14460653" w14:textId="77777777" w:rsidR="008E681E" w:rsidRDefault="008E681E">
      <w:pPr>
        <w:rPr>
          <w:sz w:val="20"/>
          <w:szCs w:val="20"/>
        </w:rPr>
      </w:pPr>
    </w:p>
    <w:p w14:paraId="5D6D6A0E" w14:textId="77777777" w:rsidR="008E681E" w:rsidRDefault="008E681E">
      <w:pPr>
        <w:rPr>
          <w:sz w:val="20"/>
          <w:szCs w:val="20"/>
        </w:rPr>
      </w:pPr>
    </w:p>
    <w:p w14:paraId="498A7500" w14:textId="77777777" w:rsidR="008E681E" w:rsidRDefault="008E681E">
      <w:pPr>
        <w:rPr>
          <w:sz w:val="20"/>
          <w:szCs w:val="20"/>
        </w:rPr>
      </w:pPr>
    </w:p>
    <w:p w14:paraId="5FB759A3" w14:textId="77777777" w:rsidR="008E681E" w:rsidRDefault="008E681E">
      <w:pPr>
        <w:rPr>
          <w:sz w:val="20"/>
          <w:szCs w:val="20"/>
        </w:rPr>
      </w:pPr>
    </w:p>
    <w:p w14:paraId="17F6BDD9" w14:textId="77777777" w:rsidR="008E681E" w:rsidRDefault="008E681E">
      <w:pPr>
        <w:rPr>
          <w:sz w:val="20"/>
          <w:szCs w:val="20"/>
        </w:rPr>
      </w:pPr>
    </w:p>
    <w:p w14:paraId="52F094C5" w14:textId="1B696271" w:rsidR="008E681E" w:rsidRDefault="003C7E2A" w:rsidP="00CD339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F3360" wp14:editId="38EA77D7">
                <wp:simplePos x="0" y="0"/>
                <wp:positionH relativeFrom="column">
                  <wp:align>right</wp:align>
                </wp:positionH>
                <wp:positionV relativeFrom="page">
                  <wp:posOffset>9361170</wp:posOffset>
                </wp:positionV>
                <wp:extent cx="3240000" cy="712470"/>
                <wp:effectExtent l="0" t="0" r="0" b="0"/>
                <wp:wrapNone/>
                <wp:docPr id="1718982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5471B" w14:textId="77777777" w:rsidR="003C7E2A" w:rsidRDefault="003C7E2A" w:rsidP="003C7E2A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5C3D29" w14:textId="343752EE" w:rsidR="00CD339F" w:rsidRDefault="00CD339F" w:rsidP="003C7E2A">
                            <w:pPr>
                              <w:pBdr>
                                <w:top w:val="single" w:sz="4" w:space="1" w:color="auto"/>
                              </w:pBdr>
                              <w:spacing w:line="480" w:lineRule="auto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(potpis i pečat tvrtke)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3360" id="_x0000_s1027" type="#_x0000_t202" style="position:absolute;margin-left:203.9pt;margin-top:737.1pt;width:255.1pt;height:56.1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" fillcolor="white [3201]" stroked="f" strokeweight=".5pt">
                <v:textbox>
                  <w:txbxContent>
                    <w:p w14:paraId="4975471B" w14:textId="77777777" w:rsidR="003C7E2A" w:rsidRDefault="003C7E2A" w:rsidP="003C7E2A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F5C3D29" w14:textId="343752EE" w:rsidR="00CD339F" w:rsidRDefault="00CD339F" w:rsidP="003C7E2A">
                      <w:pPr>
                        <w:pBdr>
                          <w:top w:val="single" w:sz="4" w:space="1" w:color="auto"/>
                        </w:pBdr>
                        <w:spacing w:line="480" w:lineRule="auto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(potpis i pečat tvrtke)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26AA8" wp14:editId="695E43D8">
                <wp:simplePos x="0" y="0"/>
                <wp:positionH relativeFrom="column">
                  <wp:align>left</wp:align>
                </wp:positionH>
                <wp:positionV relativeFrom="page">
                  <wp:posOffset>9361170</wp:posOffset>
                </wp:positionV>
                <wp:extent cx="3240000" cy="712800"/>
                <wp:effectExtent l="0" t="0" r="0" b="0"/>
                <wp:wrapNone/>
                <wp:docPr id="11843994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7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D50D9C" w14:textId="77777777" w:rsidR="003C7E2A" w:rsidRDefault="003C7E2A" w:rsidP="003C7E2A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D0239F" w14:textId="104F8CB1" w:rsidR="003C7E2A" w:rsidRPr="003C7E2A" w:rsidRDefault="00CD339F" w:rsidP="003C7E2A">
                            <w:pPr>
                              <w:pBdr>
                                <w:top w:val="single" w:sz="4" w:space="1" w:color="auto"/>
                              </w:pBd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(mjesto i datum izjave)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6AA8" id="_x0000_s1028" type="#_x0000_t202" style="position:absolute;margin-left:0;margin-top:737.1pt;width:255.1pt;height:56.1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" fillcolor="white [3201]" stroked="f" strokeweight=".5pt">
                <v:textbox>
                  <w:txbxContent>
                    <w:p w14:paraId="56D50D9C" w14:textId="77777777" w:rsidR="003C7E2A" w:rsidRDefault="003C7E2A" w:rsidP="003C7E2A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1D0239F" w14:textId="104F8CB1" w:rsidR="003C7E2A" w:rsidRPr="003C7E2A" w:rsidRDefault="00CD339F" w:rsidP="003C7E2A">
                      <w:pPr>
                        <w:pBdr>
                          <w:top w:val="single" w:sz="4" w:space="1" w:color="auto"/>
                        </w:pBd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(mjesto i datum izjave)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E681E" w:rsidSect="00B078F6">
      <w:headerReference w:type="default" r:id="rId7"/>
      <w:pgSz w:w="11906" w:h="16838"/>
      <w:pgMar w:top="1418" w:right="397" w:bottom="1418" w:left="3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D45B" w14:textId="77777777" w:rsidR="000E4706" w:rsidRDefault="000E4706">
      <w:r>
        <w:separator/>
      </w:r>
    </w:p>
  </w:endnote>
  <w:endnote w:type="continuationSeparator" w:id="0">
    <w:p w14:paraId="4BCE786A" w14:textId="77777777" w:rsidR="000E4706" w:rsidRDefault="000E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2CB0" w14:textId="77777777" w:rsidR="000E4706" w:rsidRDefault="000E4706">
      <w:r>
        <w:separator/>
      </w:r>
    </w:p>
  </w:footnote>
  <w:footnote w:type="continuationSeparator" w:id="0">
    <w:p w14:paraId="2C9DA9C5" w14:textId="77777777" w:rsidR="000E4706" w:rsidRDefault="000E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324F" w14:textId="77777777" w:rsidR="008E681E" w:rsidRDefault="00752A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>Obrazac Izjave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C3C"/>
    <w:multiLevelType w:val="multilevel"/>
    <w:tmpl w:val="ADB8F91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60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1E"/>
    <w:rsid w:val="00015397"/>
    <w:rsid w:val="00070AEE"/>
    <w:rsid w:val="000E4706"/>
    <w:rsid w:val="0027724A"/>
    <w:rsid w:val="003C7E2A"/>
    <w:rsid w:val="00562766"/>
    <w:rsid w:val="00752A0C"/>
    <w:rsid w:val="00771498"/>
    <w:rsid w:val="00842913"/>
    <w:rsid w:val="008E681E"/>
    <w:rsid w:val="00A57E26"/>
    <w:rsid w:val="00A61B3F"/>
    <w:rsid w:val="00B078F6"/>
    <w:rsid w:val="00B11DB4"/>
    <w:rsid w:val="00BB71A9"/>
    <w:rsid w:val="00C901F6"/>
    <w:rsid w:val="00CD339F"/>
    <w:rsid w:val="00D4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00EC"/>
  <w15:docId w15:val="{E18C41F2-D4FF-43E4-B4D8-9A244290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7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26"/>
  </w:style>
  <w:style w:type="paragraph" w:styleId="Footer">
    <w:name w:val="footer"/>
    <w:basedOn w:val="Normal"/>
    <w:link w:val="FooterChar"/>
    <w:uiPriority w:val="99"/>
    <w:unhideWhenUsed/>
    <w:rsid w:val="00A57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</dc:creator>
  <cp:lastModifiedBy>Kristina Rena</cp:lastModifiedBy>
  <cp:revision>9</cp:revision>
  <dcterms:created xsi:type="dcterms:W3CDTF">2023-09-13T09:54:00Z</dcterms:created>
  <dcterms:modified xsi:type="dcterms:W3CDTF">2023-09-15T07:54:00Z</dcterms:modified>
</cp:coreProperties>
</file>