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CA" w:rsidRPr="00FE38CA" w:rsidRDefault="00293BEC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– PGZ-S</w:t>
      </w:r>
      <w:r w:rsidR="00FE38CA" w:rsidRPr="00FE38CA">
        <w:rPr>
          <w:rFonts w:ascii="Arial" w:eastAsia="Times New Roman" w:hAnsi="Arial" w:cs="Arial"/>
          <w:b/>
          <w:color w:val="000000"/>
        </w:rPr>
        <w:t>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</w:t>
      </w:r>
      <w:r w:rsidR="00293BEC">
        <w:rPr>
          <w:rFonts w:ascii="Arial" w:eastAsia="Times New Roman" w:hAnsi="Arial" w:cs="Arial"/>
          <w:b/>
          <w:sz w:val="20"/>
          <w:szCs w:val="20"/>
        </w:rPr>
        <w:t>POZIV ZA FINANCIJSKU POTPORU PODUZETNICIMA U KULTURI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</w:t>
      </w:r>
      <w:r w:rsidR="00F21E5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2022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284"/>
        <w:gridCol w:w="3449"/>
      </w:tblGrid>
      <w:tr w:rsidR="00FE38CA" w:rsidRPr="00FE38CA" w:rsidTr="003B68E9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CF7AB1">
        <w:trPr>
          <w:trHeight w:val="57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803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293BEC">
        <w:trPr>
          <w:trHeight w:val="456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293BEC" w:rsidRPr="00293BEC" w:rsidRDefault="00293BEC" w:rsidP="00293B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6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Djelatnost (prema NKD iz 2007) naziv, oznaka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CF7AB1">
        <w:trPr>
          <w:trHeight w:val="1404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Kategorija poduzetnika prema veličini (sukladno važećem Zakonu o poticanju razvoja malog gospodarstva)</w:t>
            </w:r>
          </w:p>
        </w:tc>
        <w:tc>
          <w:tcPr>
            <w:tcW w:w="3119" w:type="dxa"/>
            <w:gridSpan w:val="2"/>
          </w:tcPr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Mikro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10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F21E5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2021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  <w:tc>
          <w:tcPr>
            <w:tcW w:w="3449" w:type="dxa"/>
            <w:shd w:val="clear" w:color="auto" w:fill="auto"/>
          </w:tcPr>
          <w:p w:rsidR="00293BEC" w:rsidRPr="00BE30E5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Mali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50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F21E5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2021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 (prema podacima iz financijskog izvješća)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Pr="00FE38CA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6496"/>
      </w:tblGrid>
      <w:tr w:rsidR="00FE38CA" w:rsidRPr="00FE38CA" w:rsidTr="00293BEC">
        <w:tc>
          <w:tcPr>
            <w:tcW w:w="9288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CF7AB1">
        <w:trPr>
          <w:trHeight w:val="702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2684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1819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potpisniku ugovora o potpori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293BE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  <w:p w:rsidR="00293BEC" w:rsidRPr="00FE38CA" w:rsidRDefault="00293BEC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Funkcija: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CF7AB1" w:rsidP="00CF7AB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  <w:p w:rsidR="00A4382B" w:rsidRPr="00FE38CA" w:rsidRDefault="00A4382B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(najmanje 5.000,00,</w:t>
            </w:r>
            <w:r w:rsidR="00A0672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najviše 15.000,00 kuna)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Datum prijave:_______________   </w:t>
      </w:r>
      <w:r w:rsidR="00F21E51">
        <w:rPr>
          <w:rFonts w:ascii="Arial" w:eastAsia="Times New Roman" w:hAnsi="Arial" w:cs="Arial"/>
          <w:b/>
          <w:sz w:val="20"/>
          <w:szCs w:val="20"/>
        </w:rPr>
        <w:t>2022</w:t>
      </w:r>
      <w:bookmarkStart w:id="0" w:name="_GoBack"/>
      <w:bookmarkEnd w:id="0"/>
      <w:r w:rsidR="00293BEC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FE38CA">
        <w:rPr>
          <w:rFonts w:ascii="Arial" w:eastAsia="Times New Roman" w:hAnsi="Arial" w:cs="Arial"/>
          <w:b/>
          <w:sz w:val="20"/>
          <w:szCs w:val="20"/>
        </w:rPr>
        <w:t>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M.P.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293BEC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D0A25" w:rsidRDefault="006D0A25"/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A"/>
    <w:rsid w:val="00293BEC"/>
    <w:rsid w:val="00357AA5"/>
    <w:rsid w:val="004C37B1"/>
    <w:rsid w:val="004F1A06"/>
    <w:rsid w:val="006D0A25"/>
    <w:rsid w:val="00A06724"/>
    <w:rsid w:val="00A4382B"/>
    <w:rsid w:val="00BE30E5"/>
    <w:rsid w:val="00C63F24"/>
    <w:rsid w:val="00CF7AB1"/>
    <w:rsid w:val="00E5489F"/>
    <w:rsid w:val="00E6697E"/>
    <w:rsid w:val="00F21E51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F37F"/>
  <w15:docId w15:val="{18A6560B-E26C-4EFF-B624-55C5F6B8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2</cp:revision>
  <cp:lastPrinted>2016-12-01T09:53:00Z</cp:lastPrinted>
  <dcterms:created xsi:type="dcterms:W3CDTF">2022-05-17T06:15:00Z</dcterms:created>
  <dcterms:modified xsi:type="dcterms:W3CDTF">2022-05-17T06:15:00Z</dcterms:modified>
</cp:coreProperties>
</file>