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F7125C" w14:textId="6F952425" w:rsidR="008D5A61" w:rsidRDefault="00580843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Odluke o izradi V. izmjena i dopuna Prostornog plana uređenja Grada Krka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3A05876E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E419C6">
              <w:rPr>
                <w:rFonts w:ascii="Arial" w:hAnsi="Arial" w:cs="Arial"/>
                <w:b/>
                <w:u w:val="single"/>
              </w:rPr>
              <w:t>2</w:t>
            </w:r>
            <w:r w:rsidR="00C0758C">
              <w:rPr>
                <w:rFonts w:ascii="Arial" w:hAnsi="Arial" w:cs="Arial"/>
                <w:b/>
                <w:u w:val="single"/>
              </w:rPr>
              <w:t>7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E419C6">
              <w:rPr>
                <w:rFonts w:ascii="Arial" w:hAnsi="Arial" w:cs="Arial"/>
                <w:b/>
                <w:u w:val="single"/>
              </w:rPr>
              <w:t>srpnja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2D3C7595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E419C6">
              <w:rPr>
                <w:rFonts w:ascii="Arial" w:hAnsi="Arial" w:cs="Arial"/>
                <w:b/>
              </w:rPr>
              <w:t>2</w:t>
            </w:r>
            <w:r w:rsidR="00C0758C">
              <w:rPr>
                <w:rFonts w:ascii="Arial" w:hAnsi="Arial" w:cs="Arial"/>
                <w:b/>
              </w:rPr>
              <w:t>6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E419C6">
              <w:rPr>
                <w:rFonts w:ascii="Arial" w:hAnsi="Arial" w:cs="Arial"/>
                <w:b/>
              </w:rPr>
              <w:t>kolovoza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713A93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364CB2"/>
    <w:rsid w:val="003C1898"/>
    <w:rsid w:val="003E4E02"/>
    <w:rsid w:val="00420381"/>
    <w:rsid w:val="0057323E"/>
    <w:rsid w:val="00580843"/>
    <w:rsid w:val="00595ABA"/>
    <w:rsid w:val="005B5A77"/>
    <w:rsid w:val="00706868"/>
    <w:rsid w:val="00713A93"/>
    <w:rsid w:val="007A4FB5"/>
    <w:rsid w:val="008D5A61"/>
    <w:rsid w:val="00957489"/>
    <w:rsid w:val="00A85357"/>
    <w:rsid w:val="00C0758C"/>
    <w:rsid w:val="00CF466F"/>
    <w:rsid w:val="00DA5527"/>
    <w:rsid w:val="00E419C6"/>
    <w:rsid w:val="00E94F00"/>
    <w:rsid w:val="00ED68E5"/>
    <w:rsid w:val="00EF3910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49</cp:revision>
  <dcterms:created xsi:type="dcterms:W3CDTF">2020-06-23T13:00:00Z</dcterms:created>
  <dcterms:modified xsi:type="dcterms:W3CDTF">2023-07-27T11:00:00Z</dcterms:modified>
</cp:coreProperties>
</file>